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123" w:rsidRPr="00971603" w:rsidRDefault="001F7123" w:rsidP="00971603">
      <w:pPr>
        <w:spacing w:after="0" w:line="240" w:lineRule="auto"/>
        <w:ind w:left="10206"/>
        <w:jc w:val="both"/>
        <w:rPr>
          <w:rFonts w:ascii="Times New Roman" w:hAnsi="Times New Roman" w:cs="Times New Roman"/>
          <w:sz w:val="28"/>
          <w:szCs w:val="28"/>
        </w:rPr>
      </w:pPr>
    </w:p>
    <w:p w:rsidR="001F7123" w:rsidRPr="00971603" w:rsidRDefault="001F7123" w:rsidP="009716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603">
        <w:rPr>
          <w:rFonts w:ascii="Times New Roman" w:hAnsi="Times New Roman" w:cs="Times New Roman"/>
          <w:sz w:val="28"/>
          <w:szCs w:val="28"/>
        </w:rPr>
        <w:t xml:space="preserve">Мониторинг эффективности деятельности КЦСОН </w:t>
      </w:r>
      <w:r w:rsidR="009A3024">
        <w:rPr>
          <w:rFonts w:ascii="Times New Roman" w:hAnsi="Times New Roman" w:cs="Times New Roman"/>
          <w:sz w:val="28"/>
          <w:szCs w:val="28"/>
        </w:rPr>
        <w:t xml:space="preserve">Ленинского района </w:t>
      </w:r>
      <w:proofErr w:type="spellStart"/>
      <w:r w:rsidR="009A3024">
        <w:rPr>
          <w:rFonts w:ascii="Times New Roman" w:hAnsi="Times New Roman" w:cs="Times New Roman"/>
          <w:sz w:val="28"/>
          <w:szCs w:val="28"/>
        </w:rPr>
        <w:t>г.Ижевска</w:t>
      </w:r>
      <w:proofErr w:type="spellEnd"/>
    </w:p>
    <w:p w:rsidR="001F7123" w:rsidRPr="00971603" w:rsidRDefault="00630E2C" w:rsidP="009716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9A3024">
        <w:rPr>
          <w:rFonts w:ascii="Times New Roman" w:hAnsi="Times New Roman" w:cs="Times New Roman"/>
          <w:sz w:val="28"/>
          <w:szCs w:val="28"/>
        </w:rPr>
        <w:t>2016</w:t>
      </w:r>
      <w:r w:rsidR="001F7123" w:rsidRPr="0097160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F7123" w:rsidRPr="00971603" w:rsidRDefault="001F7123" w:rsidP="00971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4252"/>
        <w:gridCol w:w="4536"/>
        <w:gridCol w:w="2629"/>
      </w:tblGrid>
      <w:tr w:rsidR="00971603" w:rsidRPr="007D50F4" w:rsidTr="000550A2">
        <w:trPr>
          <w:trHeight w:val="630"/>
        </w:trPr>
        <w:tc>
          <w:tcPr>
            <w:tcW w:w="724" w:type="dxa"/>
            <w:shd w:val="clear" w:color="auto" w:fill="auto"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 эффективности деятельности учреждения (руководителя)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выполнении</w:t>
            </w:r>
          </w:p>
        </w:tc>
        <w:tc>
          <w:tcPr>
            <w:tcW w:w="2629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0E203A" w:rsidRPr="000E203A" w:rsidTr="00971603">
        <w:trPr>
          <w:trHeight w:val="315"/>
        </w:trPr>
        <w:tc>
          <w:tcPr>
            <w:tcW w:w="14693" w:type="dxa"/>
            <w:gridSpan w:val="5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Основная деятельность учреждения</w:t>
            </w:r>
          </w:p>
        </w:tc>
      </w:tr>
      <w:tr w:rsidR="00971603" w:rsidRPr="007D50F4" w:rsidTr="000550A2">
        <w:trPr>
          <w:trHeight w:val="845"/>
        </w:trPr>
        <w:tc>
          <w:tcPr>
            <w:tcW w:w="724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государственного задания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4947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государственного задания в полном объеме (объем выполненного государственного задания определяется как отношение количества фактически оказанных услуг в учреждении к объему социальных услуг, планируемых к оказанию за отчетный период согласно государственному заданию; пункты государственного задания, в которых определен объем оказываемых услуг, считаются выполненными, если отношение количества фактически оказанных услуг в учреждении к объему социальных услуг, планируемых к оказанию за отчетный период согласно государственному заданию, составляет не менее </w:t>
            </w:r>
            <w:r w:rsidR="00494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5%)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2C04EA" w:rsidRDefault="00971603" w:rsidP="002C0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2C04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выполнения</w:t>
            </w:r>
            <w:proofErr w:type="gramEnd"/>
            <w:r w:rsidRPr="002C04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государственного задания</w:t>
            </w:r>
            <w:r w:rsidR="00F84526" w:rsidRPr="002C04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="002C04EA" w:rsidRPr="002C04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133,8</w:t>
            </w:r>
            <w:r w:rsidR="00B87867" w:rsidRPr="002C04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%</w:t>
            </w:r>
            <w:bookmarkStart w:id="0" w:name="_GoBack"/>
            <w:bookmarkEnd w:id="0"/>
          </w:p>
        </w:tc>
        <w:tc>
          <w:tcPr>
            <w:tcW w:w="2629" w:type="dxa"/>
            <w:shd w:val="clear" w:color="auto" w:fill="auto"/>
            <w:hideMark/>
          </w:tcPr>
          <w:p w:rsidR="000E203A" w:rsidRPr="000E203A" w:rsidRDefault="00C156EB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 баллов</w:t>
            </w:r>
          </w:p>
        </w:tc>
      </w:tr>
      <w:tr w:rsidR="00971603" w:rsidRPr="007D50F4" w:rsidTr="000550A2">
        <w:trPr>
          <w:trHeight w:val="2820"/>
        </w:trPr>
        <w:tc>
          <w:tcPr>
            <w:tcW w:w="724" w:type="dxa"/>
            <w:vMerge w:val="restart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комплексной безопасности учреждения и проживающих (пребывающих) в нем граждан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мер противопожарной и антитеррористической безопасности, правил по охране труда (наличие и эффективное функционирование пожарной сигнализации и «тревожной кнопки», отсутствие зарегистрированных случаев травматизма граждан и работников учреждения за отчетный период, своевременная подготовка к отопительному сезону и т.п. (отсутствие предписаний, представлений, замечаний со стороны контролирующих и надзорных органов по итогам проведенных проверок либо отсутствие самих проверок)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C156EB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Факты, свидетельствующие о наличии отрицательной динамики отсутствуют. 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C156EB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 баллов </w:t>
            </w:r>
          </w:p>
        </w:tc>
      </w:tr>
      <w:tr w:rsidR="00971603" w:rsidRPr="007D50F4" w:rsidTr="000550A2">
        <w:trPr>
          <w:trHeight w:val="645"/>
        </w:trPr>
        <w:tc>
          <w:tcPr>
            <w:tcW w:w="724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замечаний, исполненных в соответствии со сроками, указанными в предписаниях, представлениях, предложениях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2906F7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Замечания отсутствуют</w:t>
            </w:r>
          </w:p>
        </w:tc>
        <w:tc>
          <w:tcPr>
            <w:tcW w:w="2629" w:type="dxa"/>
            <w:shd w:val="clear" w:color="auto" w:fill="auto"/>
            <w:hideMark/>
          </w:tcPr>
          <w:p w:rsidR="000E203A" w:rsidRPr="000E203A" w:rsidRDefault="002906F7" w:rsidP="00CB0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="00CB09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</w:t>
            </w:r>
          </w:p>
        </w:tc>
      </w:tr>
      <w:tr w:rsidR="00971603" w:rsidRPr="007D50F4" w:rsidTr="000550A2">
        <w:trPr>
          <w:trHeight w:val="1129"/>
        </w:trPr>
        <w:tc>
          <w:tcPr>
            <w:tcW w:w="724" w:type="dxa"/>
            <w:vMerge w:val="restart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Оснащенность учреждения необходимыми помещениями, оборудованием, техническими и иными средствами   необходимыми для качественного оказания социальных услуг в соответствии </w:t>
            </w:r>
            <w:proofErr w:type="gramStart"/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установленными</w:t>
            </w:r>
            <w:proofErr w:type="gramEnd"/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нормами и нормативами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созданных в учреждении условий проживания действующим требованиям санитарного законодательства и противоэпидемическом</w:t>
            </w:r>
            <w:r w:rsidR="00971603"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режиму, установленным нормам 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 и нормативам обеспечения граждан одеждой, обувью, мягким инвентарем и площадями жилых помещений при предоставлении услуг, порядку предоставления социальных услуг и стандартов социальных услуг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F3211C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обеспеченности граждан одеждой, обувью, мягким инвентарем, продуктами питания, мебелью и предметами длительного пользования-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полная </w:t>
            </w:r>
          </w:p>
        </w:tc>
        <w:tc>
          <w:tcPr>
            <w:tcW w:w="2629" w:type="dxa"/>
            <w:shd w:val="clear" w:color="auto" w:fill="auto"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 баллов</w:t>
            </w:r>
          </w:p>
        </w:tc>
      </w:tr>
      <w:tr w:rsidR="00971603" w:rsidRPr="007D50F4" w:rsidTr="000550A2">
        <w:trPr>
          <w:trHeight w:val="945"/>
        </w:trPr>
        <w:tc>
          <w:tcPr>
            <w:tcW w:w="724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замечаний надзорных органов и др. контролирующих органов, исполненных в соответствии со 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сроками, указанными в предписаниях, представлениях 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Замечания отсутствуют</w:t>
            </w:r>
          </w:p>
        </w:tc>
        <w:tc>
          <w:tcPr>
            <w:tcW w:w="2629" w:type="dxa"/>
            <w:shd w:val="clear" w:color="auto" w:fill="auto"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баллов</w:t>
            </w:r>
          </w:p>
        </w:tc>
      </w:tr>
      <w:tr w:rsidR="00971603" w:rsidRPr="007D50F4" w:rsidTr="000550A2">
        <w:trPr>
          <w:trHeight w:val="1275"/>
        </w:trPr>
        <w:tc>
          <w:tcPr>
            <w:tcW w:w="724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массовой заболеваемости обслуживаемых граждан инфекционными заболеваниями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случаев массовой заболеваемости вследствие надлежащей организации профил</w:t>
            </w:r>
            <w:r w:rsidR="00887762"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актической работы среди граждан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должного выполнения обязанностей по недопущению распространения заболеваемости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Обслуживаемых граждан, проживающих в учреждении, заболевших инфекционными заболеваниями</w:t>
            </w:r>
            <w:r w:rsidRPr="00F321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-нет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 баллов</w:t>
            </w:r>
          </w:p>
        </w:tc>
      </w:tr>
      <w:tr w:rsidR="00971603" w:rsidRPr="007D50F4" w:rsidTr="000550A2">
        <w:trPr>
          <w:trHeight w:val="278"/>
        </w:trPr>
        <w:tc>
          <w:tcPr>
            <w:tcW w:w="724" w:type="dxa"/>
            <w:vMerge w:val="restart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Удовлетворенность обслуживаемых</w:t>
            </w:r>
            <w:r w:rsidRPr="000E20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 качеством и доступн</w:t>
            </w:r>
            <w:r w:rsidR="00887762"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остью предоставления социальных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результаты опроса (в форме анкетирования) граждан о качестве и доступности предоставления социальных услуг в учреждении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F3211C" w:rsidP="00F5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Проводятся ежеквартальные опросы, 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опрос</w:t>
            </w:r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503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опрошенных, 100% удовлетворенность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F3211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балла </w:t>
            </w:r>
          </w:p>
        </w:tc>
      </w:tr>
      <w:tr w:rsidR="00971603" w:rsidRPr="007D50F4" w:rsidTr="000550A2">
        <w:trPr>
          <w:trHeight w:val="630"/>
        </w:trPr>
        <w:tc>
          <w:tcPr>
            <w:tcW w:w="724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887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результаты независимой оценки качества предоставления социальных услуг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F3211C" w:rsidP="00B87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Предложения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рассмотрелись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заседании Попечительского совета, составлен План по улучшению качества обслуживания</w:t>
            </w:r>
            <w:r w:rsidR="002906F7">
              <w:rPr>
                <w:rFonts w:ascii="Times New Roman" w:hAnsi="Times New Roman" w:cs="Times New Roman"/>
                <w:i/>
                <w:sz w:val="24"/>
                <w:szCs w:val="24"/>
              </w:rPr>
              <w:t>. Проведены проверки ведения личных дел в отделениях КЦСОН Ленинского района. Осуществлен выход на адреса к обслуживаемым для проверки качества оказания соц. услуг</w:t>
            </w:r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Включен в состав Попечительского совета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представитель </w:t>
            </w:r>
            <w:proofErr w:type="spellStart"/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>некомерческой</w:t>
            </w:r>
            <w:proofErr w:type="spellEnd"/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организации «</w:t>
            </w:r>
            <w:proofErr w:type="spellStart"/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>АгроАРТ</w:t>
            </w:r>
            <w:proofErr w:type="spellEnd"/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Удмуртии»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EE2745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971603" w:rsidRPr="007D50F4" w:rsidTr="000550A2">
        <w:trPr>
          <w:trHeight w:val="1260"/>
        </w:trPr>
        <w:tc>
          <w:tcPr>
            <w:tcW w:w="724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инновационной деятельности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позитивных результатов работы в условиях новых эффективных авторских социальных технологий по социальному обслуживанию населения, разработанных и внедренных в работу учреждения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EE2745" w:rsidP="00EE2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Внедрена анкета для граждан пожилого возраста по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выявлению  нуждаемости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новых формах работы с данной категорией населения </w:t>
            </w:r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>. разработаны и внедрены новые формы работы с обслуживаемыми «Пэт- терапия», «</w:t>
            </w:r>
            <w:proofErr w:type="spellStart"/>
            <w:r w:rsidR="00B87867">
              <w:rPr>
                <w:rFonts w:ascii="Times New Roman" w:hAnsi="Times New Roman" w:cs="Times New Roman"/>
                <w:i/>
                <w:sz w:val="24"/>
                <w:szCs w:val="24"/>
              </w:rPr>
              <w:t>Ландшафтнотер</w:t>
            </w:r>
            <w:r w:rsidR="00A667E1">
              <w:rPr>
                <w:rFonts w:ascii="Times New Roman" w:hAnsi="Times New Roman" w:cs="Times New Roman"/>
                <w:i/>
                <w:sz w:val="24"/>
                <w:szCs w:val="24"/>
              </w:rPr>
              <w:t>апия</w:t>
            </w:r>
            <w:proofErr w:type="spellEnd"/>
            <w:r w:rsidR="00A667E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EE2745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 баллов</w:t>
            </w:r>
          </w:p>
        </w:tc>
      </w:tr>
      <w:tr w:rsidR="00971603" w:rsidRPr="007D50F4" w:rsidTr="000550A2">
        <w:trPr>
          <w:trHeight w:val="945"/>
        </w:trPr>
        <w:tc>
          <w:tcPr>
            <w:tcW w:w="724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информационной открытости учреждения</w:t>
            </w: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регистрации и размещения информации об учреждении в соответствии с установленными показателями на федеральном портале bus.gov.ru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EE2745" w:rsidP="002906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Размещена информация по показателям гос. задания на 2016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г.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формируется</w:t>
            </w:r>
            <w:proofErr w:type="gramEnd"/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отчетность 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размещен план-график по закупкам</w:t>
            </w:r>
            <w:r w:rsidR="0027498F">
              <w:rPr>
                <w:rFonts w:ascii="Times New Roman" w:hAnsi="Times New Roman" w:cs="Times New Roman"/>
                <w:i/>
                <w:sz w:val="24"/>
                <w:szCs w:val="24"/>
              </w:rPr>
              <w:t>, вносятся изменения в план график ( в случае необходимости)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EE2745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 баллов </w:t>
            </w:r>
          </w:p>
        </w:tc>
      </w:tr>
      <w:tr w:rsidR="00887762" w:rsidRPr="007D50F4" w:rsidTr="000550A2">
        <w:trPr>
          <w:trHeight w:val="945"/>
        </w:trPr>
        <w:tc>
          <w:tcPr>
            <w:tcW w:w="724" w:type="dxa"/>
            <w:vMerge w:val="restart"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информационно-разъяснительной работы среди граждан, а также популяризация деятельности учреждения</w:t>
            </w:r>
          </w:p>
        </w:tc>
        <w:tc>
          <w:tcPr>
            <w:tcW w:w="4252" w:type="dxa"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hAnsi="Times New Roman" w:cs="Times New Roman"/>
                <w:sz w:val="24"/>
                <w:szCs w:val="24"/>
              </w:rPr>
              <w:t>Наличие в учреждении стендов с информацией о перечне предоставляемых услуг, в том числе на платной основе, о поставщиках социальных услуг, о правах и обязанностях граждан, получающих социальные услуги, о составе попечительского совета, о действующем социальном законодательстве и с другой информацией</w:t>
            </w:r>
          </w:p>
        </w:tc>
        <w:tc>
          <w:tcPr>
            <w:tcW w:w="4536" w:type="dxa"/>
            <w:shd w:val="clear" w:color="auto" w:fill="auto"/>
            <w:hideMark/>
          </w:tcPr>
          <w:p w:rsidR="00887762" w:rsidRPr="007D50F4" w:rsidRDefault="00EE2745" w:rsidP="00F50C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Оформлено 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 w:rsidR="002906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4 квартал -6 стендов</w:t>
            </w:r>
            <w:r w:rsidR="00A667E1">
              <w:rPr>
                <w:rFonts w:ascii="Times New Roman" w:hAnsi="Times New Roman" w:cs="Times New Roman"/>
                <w:i/>
                <w:sz w:val="24"/>
                <w:szCs w:val="24"/>
              </w:rPr>
              <w:t>, 3 стенда -3 квартал,</w:t>
            </w:r>
            <w:r w:rsidR="002906F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7498F">
              <w:rPr>
                <w:rFonts w:ascii="Times New Roman" w:hAnsi="Times New Roman" w:cs="Times New Roman"/>
                <w:i/>
                <w:sz w:val="24"/>
                <w:szCs w:val="24"/>
              </w:rPr>
              <w:t>5 стендов -</w:t>
            </w:r>
            <w:r w:rsidR="002906F7">
              <w:rPr>
                <w:rFonts w:ascii="Times New Roman" w:hAnsi="Times New Roman" w:cs="Times New Roman"/>
                <w:i/>
                <w:sz w:val="24"/>
                <w:szCs w:val="24"/>
              </w:rPr>
              <w:t>2 квартал + 7 стендов в 1 квартале)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стендов 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887762" w:rsidRPr="007D50F4" w:rsidRDefault="00EE2745" w:rsidP="00EE274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балла</w:t>
            </w:r>
          </w:p>
        </w:tc>
      </w:tr>
      <w:tr w:rsidR="00887762" w:rsidRPr="007D50F4" w:rsidTr="000550A2">
        <w:trPr>
          <w:trHeight w:val="278"/>
        </w:trPr>
        <w:tc>
          <w:tcPr>
            <w:tcW w:w="724" w:type="dxa"/>
            <w:vMerge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887762" w:rsidRPr="007D50F4" w:rsidRDefault="00887762" w:rsidP="00971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0F4">
              <w:rPr>
                <w:rFonts w:ascii="Times New Roman" w:hAnsi="Times New Roman" w:cs="Times New Roman"/>
                <w:sz w:val="24"/>
                <w:szCs w:val="24"/>
              </w:rPr>
              <w:t>Наличие в учреждении официального Интернет-сайта и его системное сопровождение</w:t>
            </w:r>
          </w:p>
        </w:tc>
        <w:tc>
          <w:tcPr>
            <w:tcW w:w="4536" w:type="dxa"/>
            <w:shd w:val="clear" w:color="auto" w:fill="auto"/>
            <w:hideMark/>
          </w:tcPr>
          <w:p w:rsidR="00887762" w:rsidRPr="007D50F4" w:rsidRDefault="00EE2745" w:rsidP="00685BC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Размещ</w:t>
            </w:r>
            <w:r w:rsidR="00685B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ена статистическая информация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., размещены разработанные положения по отделениям учреждения.</w:t>
            </w:r>
            <w:r w:rsidR="009B3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7E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Обновляется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нформация по проводимым мероприятиям 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887762" w:rsidRPr="007D50F4" w:rsidRDefault="00EE2745" w:rsidP="000550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 балла</w:t>
            </w:r>
          </w:p>
        </w:tc>
      </w:tr>
      <w:tr w:rsidR="004947DE" w:rsidRPr="007D50F4" w:rsidTr="00851026">
        <w:trPr>
          <w:trHeight w:val="2760"/>
        </w:trPr>
        <w:tc>
          <w:tcPr>
            <w:tcW w:w="724" w:type="dxa"/>
            <w:shd w:val="clear" w:color="auto" w:fill="auto"/>
            <w:hideMark/>
          </w:tcPr>
          <w:p w:rsidR="004947DE" w:rsidRPr="007D50F4" w:rsidRDefault="004947DE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52" w:type="dxa"/>
            <w:shd w:val="clear" w:color="auto" w:fill="auto"/>
            <w:hideMark/>
          </w:tcPr>
          <w:p w:rsidR="004947DE" w:rsidRPr="007D50F4" w:rsidRDefault="004947DE" w:rsidP="00494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Привлечение средств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альтернативных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(благотворительность,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спонсорство, пожертвования,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меценатство, гранты,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государственно-частное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партнерство)</w:t>
            </w:r>
          </w:p>
        </w:tc>
        <w:tc>
          <w:tcPr>
            <w:tcW w:w="4252" w:type="dxa"/>
            <w:shd w:val="clear" w:color="auto" w:fill="auto"/>
            <w:hideMark/>
          </w:tcPr>
          <w:p w:rsidR="004947DE" w:rsidRPr="007D50F4" w:rsidRDefault="004947DE" w:rsidP="004947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7DE">
              <w:rPr>
                <w:rFonts w:ascii="Times New Roman" w:hAnsi="Times New Roman" w:cs="Times New Roman"/>
                <w:sz w:val="24"/>
                <w:szCs w:val="24"/>
              </w:rPr>
              <w:t>Доля привлеченных средств из альтернативных источников финансирования от предусмотренной учреждению субсидии на выполнение государственного задания (лимитов бюджетных обязательств) на текущий финансовый год (нарастающим итогом с начала года)</w:t>
            </w:r>
          </w:p>
        </w:tc>
        <w:tc>
          <w:tcPr>
            <w:tcW w:w="4536" w:type="dxa"/>
            <w:shd w:val="clear" w:color="auto" w:fill="auto"/>
            <w:hideMark/>
          </w:tcPr>
          <w:p w:rsidR="004947DE" w:rsidRPr="007D50F4" w:rsidRDefault="00EE2745" w:rsidP="00F50C3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Привлечена благотворительная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помощь </w:t>
            </w:r>
            <w:r w:rsidR="00F30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="00F30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размере </w:t>
            </w:r>
            <w:r w:rsidR="00F50C30">
              <w:rPr>
                <w:rFonts w:ascii="Times New Roman" w:hAnsi="Times New Roman" w:cs="Times New Roman"/>
                <w:i/>
                <w:sz w:val="24"/>
                <w:szCs w:val="24"/>
              </w:rPr>
              <w:t>180,048 тыс.</w:t>
            </w:r>
            <w:r w:rsidR="00EE42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E4252">
              <w:rPr>
                <w:rFonts w:ascii="Times New Roman" w:hAnsi="Times New Roman" w:cs="Times New Roman"/>
                <w:i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629" w:type="dxa"/>
            <w:shd w:val="clear" w:color="auto" w:fill="auto"/>
            <w:noWrap/>
            <w:hideMark/>
          </w:tcPr>
          <w:p w:rsidR="004947DE" w:rsidRPr="007D50F4" w:rsidRDefault="00F30246" w:rsidP="000550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баллов </w:t>
            </w:r>
          </w:p>
        </w:tc>
      </w:tr>
      <w:tr w:rsidR="000E203A" w:rsidRPr="000E203A" w:rsidTr="00971603">
        <w:trPr>
          <w:trHeight w:val="315"/>
        </w:trPr>
        <w:tc>
          <w:tcPr>
            <w:tcW w:w="14693" w:type="dxa"/>
            <w:gridSpan w:val="5"/>
            <w:shd w:val="clear" w:color="auto" w:fill="auto"/>
            <w:hideMark/>
          </w:tcPr>
          <w:p w:rsidR="000E203A" w:rsidRPr="000E203A" w:rsidRDefault="000E203A" w:rsidP="0039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II. </w:t>
            </w:r>
            <w:r w:rsidR="00397DFC"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сполнительская дисциплина учреждения (руководителя)</w:t>
            </w:r>
          </w:p>
        </w:tc>
      </w:tr>
      <w:tr w:rsidR="00971603" w:rsidRPr="007D50F4" w:rsidTr="000550A2">
        <w:trPr>
          <w:trHeight w:val="1305"/>
        </w:trPr>
        <w:tc>
          <w:tcPr>
            <w:tcW w:w="724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552" w:type="dxa"/>
            <w:shd w:val="clear" w:color="auto" w:fill="auto"/>
            <w:hideMark/>
          </w:tcPr>
          <w:p w:rsidR="000E203A" w:rsidRDefault="000E203A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представления месячных, квартальных и годовых отчетов, статистической отчетности, других сведений и их качество</w:t>
            </w:r>
          </w:p>
          <w:p w:rsidR="004947DE" w:rsidRDefault="004947DE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947DE" w:rsidRPr="000E203A" w:rsidRDefault="004947DE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0E203A" w:rsidRPr="000E203A" w:rsidRDefault="000E203A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сроков, установленных порядков и форм представления сведений, отчетов и статистической отчетности</w:t>
            </w:r>
          </w:p>
        </w:tc>
        <w:tc>
          <w:tcPr>
            <w:tcW w:w="4536" w:type="dxa"/>
            <w:shd w:val="clear" w:color="auto" w:fill="auto"/>
            <w:hideMark/>
          </w:tcPr>
          <w:p w:rsidR="000E203A" w:rsidRPr="000E203A" w:rsidRDefault="00F84526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Отрицательная динамика отсутствует</w:t>
            </w:r>
            <w:r w:rsidR="000550A2" w:rsidRPr="007D50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E203A" w:rsidRPr="000E203A" w:rsidRDefault="00F84526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 баллов</w:t>
            </w:r>
          </w:p>
        </w:tc>
      </w:tr>
      <w:tr w:rsidR="000E203A" w:rsidRPr="000E203A" w:rsidTr="00971603">
        <w:trPr>
          <w:trHeight w:val="315"/>
        </w:trPr>
        <w:tc>
          <w:tcPr>
            <w:tcW w:w="14693" w:type="dxa"/>
            <w:gridSpan w:val="5"/>
            <w:shd w:val="clear" w:color="auto" w:fill="auto"/>
            <w:hideMark/>
          </w:tcPr>
          <w:p w:rsidR="000E203A" w:rsidRPr="000E203A" w:rsidRDefault="000E203A" w:rsidP="00397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 Деятельность учреждения (руководителя), направленная на работу с кадрами</w:t>
            </w:r>
          </w:p>
        </w:tc>
      </w:tr>
      <w:tr w:rsidR="000550A2" w:rsidRPr="007D50F4" w:rsidTr="000550A2">
        <w:trPr>
          <w:trHeight w:val="2277"/>
        </w:trPr>
        <w:tc>
          <w:tcPr>
            <w:tcW w:w="724" w:type="dxa"/>
            <w:shd w:val="clear" w:color="auto" w:fill="auto"/>
            <w:hideMark/>
          </w:tcPr>
          <w:p w:rsidR="000550A2" w:rsidRPr="000E203A" w:rsidRDefault="000550A2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shd w:val="clear" w:color="auto" w:fill="auto"/>
            <w:hideMark/>
          </w:tcPr>
          <w:p w:rsidR="000550A2" w:rsidRPr="000E203A" w:rsidRDefault="000550A2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Укомплектованность учреждения работниками, непосредственно оказывающими социальные услуги</w:t>
            </w:r>
          </w:p>
        </w:tc>
        <w:tc>
          <w:tcPr>
            <w:tcW w:w="4252" w:type="dxa"/>
            <w:shd w:val="clear" w:color="auto" w:fill="auto"/>
            <w:hideMark/>
          </w:tcPr>
          <w:p w:rsidR="000550A2" w:rsidRPr="000E203A" w:rsidRDefault="000550A2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укомплектованности</w:t>
            </w:r>
            <w:r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работниками, непосредственно оказывающими социальные услуги</w:t>
            </w:r>
            <w:r w:rsidRPr="007D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должна составлять</w:t>
            </w: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</w:t>
            </w:r>
          </w:p>
        </w:tc>
        <w:tc>
          <w:tcPr>
            <w:tcW w:w="4536" w:type="dxa"/>
            <w:shd w:val="clear" w:color="auto" w:fill="auto"/>
            <w:hideMark/>
          </w:tcPr>
          <w:p w:rsidR="000550A2" w:rsidRPr="000E203A" w:rsidRDefault="00F84526" w:rsidP="00685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Укомплектованность учреждения составляет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0C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87,3</w:t>
            </w:r>
            <w:r w:rsidR="00BB5C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0550A2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процент укомплектованности учреждения социальными работниками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685BC3" w:rsidRPr="00685B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92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%</w:t>
            </w:r>
            <w:r w:rsidR="000550A2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педагог</w:t>
            </w:r>
            <w:r w:rsidR="00397DFC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ическими работниками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F30246" w:rsidRPr="00685B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%</w:t>
            </w:r>
            <w:r w:rsidR="000550A2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397DFC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младшим и средним медицинским персоналом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F30246" w:rsidRPr="00685B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  <w:r w:rsidR="00F302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550A2" w:rsidRPr="00F30246" w:rsidRDefault="000550A2" w:rsidP="00055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hAnsi="Times New Roman" w:cs="Times New Roman"/>
                <w:i/>
                <w:sz w:val="24"/>
                <w:szCs w:val="24"/>
              </w:rPr>
              <w:t>Дать себе оценку в диапазоне от 0 до 8 баллов (8 баллов – требование исполнено на 100%, 4 баллов – исполнено на 75-99%, 0 баллов – требование исполнено менее чем на 75%)</w:t>
            </w:r>
            <w:r w:rsidR="00F3024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F30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балла</w:t>
            </w:r>
          </w:p>
        </w:tc>
      </w:tr>
      <w:tr w:rsidR="000550A2" w:rsidRPr="007D50F4" w:rsidTr="000550A2">
        <w:trPr>
          <w:trHeight w:val="1290"/>
        </w:trPr>
        <w:tc>
          <w:tcPr>
            <w:tcW w:w="724" w:type="dxa"/>
            <w:shd w:val="clear" w:color="auto" w:fill="auto"/>
            <w:hideMark/>
          </w:tcPr>
          <w:p w:rsidR="000550A2" w:rsidRPr="000E203A" w:rsidRDefault="000550A2" w:rsidP="0097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2" w:type="dxa"/>
            <w:shd w:val="clear" w:color="auto" w:fill="auto"/>
            <w:hideMark/>
          </w:tcPr>
          <w:p w:rsidR="000550A2" w:rsidRPr="000E203A" w:rsidRDefault="000550A2" w:rsidP="00397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сроков повышения квалификации работников учреждения, непосредственно оказывающих социальные услуги </w:t>
            </w:r>
          </w:p>
        </w:tc>
        <w:tc>
          <w:tcPr>
            <w:tcW w:w="4252" w:type="dxa"/>
            <w:shd w:val="clear" w:color="auto" w:fill="auto"/>
            <w:hideMark/>
          </w:tcPr>
          <w:p w:rsidR="000550A2" w:rsidRPr="000E203A" w:rsidRDefault="000550A2" w:rsidP="00397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2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установленных сроков повышения квалификации работников</w:t>
            </w:r>
          </w:p>
        </w:tc>
        <w:tc>
          <w:tcPr>
            <w:tcW w:w="4536" w:type="dxa"/>
            <w:shd w:val="clear" w:color="auto" w:fill="auto"/>
            <w:hideMark/>
          </w:tcPr>
          <w:p w:rsidR="00397DFC" w:rsidRPr="007D50F4" w:rsidRDefault="00F30246" w:rsidP="00397D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Запланированные мероприятия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выполнены  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полном объеме</w:t>
            </w:r>
          </w:p>
          <w:p w:rsidR="000550A2" w:rsidRPr="000E203A" w:rsidRDefault="00F30246" w:rsidP="00685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Доля</w:t>
            </w:r>
            <w:r w:rsidR="00397DFC" w:rsidRPr="007D50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сотрудников, повысивших квалификацию в отчетном периоде, от общего числа работников учреждения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685B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629" w:type="dxa"/>
            <w:shd w:val="clear" w:color="auto" w:fill="auto"/>
            <w:noWrap/>
            <w:hideMark/>
          </w:tcPr>
          <w:p w:rsidR="000550A2" w:rsidRPr="00F30246" w:rsidRDefault="00397DFC" w:rsidP="00971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50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Дать себе оценку в диапазоне от 0 до 5 баллов (5 баллов – требование исполнено, 3 балла – исполнено частично, 0 баллов – не </w:t>
            </w:r>
            <w:proofErr w:type="gramStart"/>
            <w:r w:rsidRPr="007D50F4">
              <w:rPr>
                <w:rFonts w:ascii="Times New Roman" w:hAnsi="Times New Roman" w:cs="Times New Roman"/>
                <w:i/>
                <w:sz w:val="24"/>
                <w:szCs w:val="24"/>
              </w:rPr>
              <w:t>исполнено)</w:t>
            </w:r>
            <w:r w:rsidR="00F30246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gramEnd"/>
            <w:r w:rsidR="00F30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балов</w:t>
            </w:r>
          </w:p>
        </w:tc>
      </w:tr>
    </w:tbl>
    <w:p w:rsidR="00971603" w:rsidRPr="00971603" w:rsidRDefault="00397DFC" w:rsidP="00397D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971603" w:rsidRPr="00971603" w:rsidSect="00C156EB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33D" w:rsidRDefault="00FE133D" w:rsidP="0044294B">
      <w:pPr>
        <w:spacing w:after="0" w:line="240" w:lineRule="auto"/>
      </w:pPr>
      <w:r>
        <w:separator/>
      </w:r>
    </w:p>
  </w:endnote>
  <w:endnote w:type="continuationSeparator" w:id="0">
    <w:p w:rsidR="00FE133D" w:rsidRDefault="00FE133D" w:rsidP="00442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33D" w:rsidRDefault="00FE133D" w:rsidP="0044294B">
      <w:pPr>
        <w:spacing w:after="0" w:line="240" w:lineRule="auto"/>
      </w:pPr>
      <w:r>
        <w:separator/>
      </w:r>
    </w:p>
  </w:footnote>
  <w:footnote w:type="continuationSeparator" w:id="0">
    <w:p w:rsidR="00FE133D" w:rsidRDefault="00FE133D" w:rsidP="00442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81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294B" w:rsidRDefault="0026204E" w:rsidP="0044294B">
        <w:pPr>
          <w:pStyle w:val="a8"/>
          <w:jc w:val="center"/>
        </w:pPr>
        <w:r w:rsidRPr="0044294B">
          <w:rPr>
            <w:rFonts w:ascii="Times New Roman" w:hAnsi="Times New Roman" w:cs="Times New Roman"/>
          </w:rPr>
          <w:fldChar w:fldCharType="begin"/>
        </w:r>
        <w:r w:rsidR="0044294B" w:rsidRPr="0044294B">
          <w:rPr>
            <w:rFonts w:ascii="Times New Roman" w:hAnsi="Times New Roman" w:cs="Times New Roman"/>
          </w:rPr>
          <w:instrText xml:space="preserve"> PAGE   \* MERGEFORMAT </w:instrText>
        </w:r>
        <w:r w:rsidRPr="0044294B">
          <w:rPr>
            <w:rFonts w:ascii="Times New Roman" w:hAnsi="Times New Roman" w:cs="Times New Roman"/>
          </w:rPr>
          <w:fldChar w:fldCharType="separate"/>
        </w:r>
        <w:r w:rsidR="002C04EA">
          <w:rPr>
            <w:rFonts w:ascii="Times New Roman" w:hAnsi="Times New Roman" w:cs="Times New Roman"/>
            <w:noProof/>
          </w:rPr>
          <w:t>5</w:t>
        </w:r>
        <w:r w:rsidRPr="0044294B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23"/>
    <w:rsid w:val="00021089"/>
    <w:rsid w:val="000550A2"/>
    <w:rsid w:val="000974B4"/>
    <w:rsid w:val="000B335D"/>
    <w:rsid w:val="000E203A"/>
    <w:rsid w:val="00111BF0"/>
    <w:rsid w:val="00182386"/>
    <w:rsid w:val="001F7123"/>
    <w:rsid w:val="0026204E"/>
    <w:rsid w:val="0027498F"/>
    <w:rsid w:val="002906F7"/>
    <w:rsid w:val="002C04EA"/>
    <w:rsid w:val="00355698"/>
    <w:rsid w:val="00391310"/>
    <w:rsid w:val="00397B53"/>
    <w:rsid w:val="00397DFC"/>
    <w:rsid w:val="003A09B2"/>
    <w:rsid w:val="0044294B"/>
    <w:rsid w:val="0045324F"/>
    <w:rsid w:val="004947DE"/>
    <w:rsid w:val="00565755"/>
    <w:rsid w:val="005E4DB6"/>
    <w:rsid w:val="00630E2C"/>
    <w:rsid w:val="00632FA1"/>
    <w:rsid w:val="006347CF"/>
    <w:rsid w:val="0065179F"/>
    <w:rsid w:val="00685BC3"/>
    <w:rsid w:val="0075587D"/>
    <w:rsid w:val="00790E0C"/>
    <w:rsid w:val="007D50F4"/>
    <w:rsid w:val="00887762"/>
    <w:rsid w:val="008E110C"/>
    <w:rsid w:val="00971603"/>
    <w:rsid w:val="00983E5B"/>
    <w:rsid w:val="009A3024"/>
    <w:rsid w:val="009B3636"/>
    <w:rsid w:val="00A04A5D"/>
    <w:rsid w:val="00A327D8"/>
    <w:rsid w:val="00A667E1"/>
    <w:rsid w:val="00B87867"/>
    <w:rsid w:val="00BB5C20"/>
    <w:rsid w:val="00C02B89"/>
    <w:rsid w:val="00C156EB"/>
    <w:rsid w:val="00CB0920"/>
    <w:rsid w:val="00DF04E9"/>
    <w:rsid w:val="00E0543A"/>
    <w:rsid w:val="00ED1672"/>
    <w:rsid w:val="00EE2745"/>
    <w:rsid w:val="00EE4252"/>
    <w:rsid w:val="00F30246"/>
    <w:rsid w:val="00F3211C"/>
    <w:rsid w:val="00F50C30"/>
    <w:rsid w:val="00F84526"/>
    <w:rsid w:val="00FC562F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2BD71-17EC-4D90-8A97-EE545009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386"/>
  </w:style>
  <w:style w:type="paragraph" w:styleId="1">
    <w:name w:val="heading 1"/>
    <w:basedOn w:val="a"/>
    <w:link w:val="10"/>
    <w:uiPriority w:val="9"/>
    <w:qFormat/>
    <w:rsid w:val="00182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38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Title"/>
    <w:basedOn w:val="a"/>
    <w:link w:val="a4"/>
    <w:qFormat/>
    <w:rsid w:val="001823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18238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No Spacing"/>
    <w:uiPriority w:val="1"/>
    <w:qFormat/>
    <w:rsid w:val="0018238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82386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0E203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4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294B"/>
  </w:style>
  <w:style w:type="paragraph" w:styleId="aa">
    <w:name w:val="footer"/>
    <w:basedOn w:val="a"/>
    <w:link w:val="ab"/>
    <w:uiPriority w:val="99"/>
    <w:semiHidden/>
    <w:unhideWhenUsed/>
    <w:rsid w:val="00442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4294B"/>
  </w:style>
  <w:style w:type="paragraph" w:styleId="ac">
    <w:name w:val="Balloon Text"/>
    <w:basedOn w:val="a"/>
    <w:link w:val="ad"/>
    <w:uiPriority w:val="99"/>
    <w:semiHidden/>
    <w:unhideWhenUsed/>
    <w:rsid w:val="00F3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30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D0856-B45B-4AA3-91E9-80E343C7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bna</dc:creator>
  <cp:keywords/>
  <dc:description/>
  <cp:lastModifiedBy>1</cp:lastModifiedBy>
  <cp:revision>17</cp:revision>
  <cp:lastPrinted>2016-12-22T07:43:00Z</cp:lastPrinted>
  <dcterms:created xsi:type="dcterms:W3CDTF">2016-04-04T09:46:00Z</dcterms:created>
  <dcterms:modified xsi:type="dcterms:W3CDTF">2016-12-22T07:44:00Z</dcterms:modified>
</cp:coreProperties>
</file>